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CE4813" w:rsidRPr="00AF626A" w:rsidTr="00076CC3">
        <w:trPr>
          <w:tblCellSpacing w:w="0" w:type="dxa"/>
        </w:trPr>
        <w:tc>
          <w:tcPr>
            <w:tcW w:w="1050" w:type="dxa"/>
            <w:hideMark/>
          </w:tcPr>
          <w:p w:rsidR="00CE4813" w:rsidRPr="00AF626A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10950" w:type="dxa"/>
            <w:hideMark/>
          </w:tcPr>
          <w:p w:rsidR="00CE4813" w:rsidRPr="00AF626A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06.11.2019</w:t>
            </w:r>
          </w:p>
        </w:tc>
      </w:tr>
      <w:tr w:rsidR="00CE4813" w:rsidRPr="00AF626A" w:rsidTr="00076CC3">
        <w:trPr>
          <w:tblCellSpacing w:w="0" w:type="dxa"/>
        </w:trPr>
        <w:tc>
          <w:tcPr>
            <w:tcW w:w="1050" w:type="dxa"/>
            <w:hideMark/>
          </w:tcPr>
          <w:p w:rsidR="00CE4813" w:rsidRPr="00AF626A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Bezug</w:t>
            </w:r>
          </w:p>
        </w:tc>
        <w:tc>
          <w:tcPr>
            <w:tcW w:w="10950" w:type="dxa"/>
            <w:hideMark/>
          </w:tcPr>
          <w:p w:rsidR="00CE4813" w:rsidRPr="00AF626A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Gurtzeug für Gleitschirm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Supair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Acro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4 M AIRT RG_233.2018</w:t>
            </w:r>
          </w:p>
        </w:tc>
      </w:tr>
      <w:tr w:rsidR="00CE4813" w:rsidRPr="00AF626A" w:rsidTr="00076CC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4813" w:rsidRPr="00AF626A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 </w:t>
            </w:r>
          </w:p>
        </w:tc>
      </w:tr>
      <w:tr w:rsidR="00CE4813" w:rsidRPr="00AF626A" w:rsidTr="00076CC3">
        <w:trPr>
          <w:tblCellSpacing w:w="0" w:type="dxa"/>
        </w:trPr>
        <w:tc>
          <w:tcPr>
            <w:tcW w:w="10950" w:type="dxa"/>
            <w:gridSpan w:val="2"/>
            <w:hideMark/>
          </w:tcPr>
          <w:p w:rsidR="00CE4813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Eine Gleitschirmpilotin hatte dem DHV davon berichtet, dass ein Schultergurt ihres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Acro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4 während eines SAT-Manövers </w:t>
            </w:r>
          </w:p>
          <w:p w:rsidR="00CE4813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auseinander gefallen war</w:t>
            </w: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  <w:p w:rsidR="00CE4813" w:rsidRPr="00AF626A" w:rsidRDefault="00CE4813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Der Gurt war an dieser Stelle nur verklebt gewesen, bei der Produktion war die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Vernähung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vergessen worden.</w:t>
            </w:r>
          </w:p>
          <w:p w:rsidR="00CE4813" w:rsidRDefault="00CE4813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Sup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Air hat nach diesem Vorfall eine Sicherheitsmitteilung für alle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Acro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4 veröffentlicht, die vor September 2019 produziert</w:t>
            </w:r>
          </w:p>
          <w:p w:rsidR="00CE4813" w:rsidRDefault="00CE4813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Worden sind</w:t>
            </w: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</w:t>
            </w:r>
          </w:p>
          <w:p w:rsidR="00CE4813" w:rsidRDefault="00CE4813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</w:t>
            </w:r>
            <w:hyperlink r:id="rId4" w:history="1"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SUP`AIR Siche</w:t>
              </w:r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r</w:t>
              </w:r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heitsmitteilung</w:t>
              </w:r>
            </w:hyperlink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  <w:p w:rsidR="00CE4813" w:rsidRDefault="00CE4813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  <w:p w:rsidR="00CE4813" w:rsidRDefault="00CE4813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5" w:history="1">
              <w:r w:rsidRPr="00A62D6B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val="de-DE" w:eastAsia="de-DE"/>
                </w:rPr>
                <w:t>https://www.dhv.de/fileadmin/user_upload/files/2019/Sicherheit_2019/Info_secu_ACRO_4_sangle_non_cousue_DE.pdf</w:t>
              </w:r>
            </w:hyperlink>
          </w:p>
          <w:p w:rsidR="00CE4813" w:rsidRPr="00AF626A" w:rsidRDefault="00CE4813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bookmarkStart w:id="0" w:name="_GoBack"/>
            <w:bookmarkEnd w:id="0"/>
          </w:p>
        </w:tc>
      </w:tr>
    </w:tbl>
    <w:p w:rsidR="00A93865" w:rsidRPr="00CE4813" w:rsidRDefault="00CE4813" w:rsidP="00CE4813"/>
    <w:sectPr w:rsidR="00A93865" w:rsidRPr="00CE4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13"/>
    <w:rsid w:val="002378DA"/>
    <w:rsid w:val="00AF0838"/>
    <w:rsid w:val="00C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E28"/>
  <w15:chartTrackingRefBased/>
  <w15:docId w15:val="{98B925BB-1C8E-478D-8BB5-765C64A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4813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48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v.de/fileadmin/user_upload/files/2019/Sicherheit_2019/Info_secu_ACRO_4_sangle_non_cousue_DE.pdf" TargetMode="External"/><Relationship Id="rId4" Type="http://schemas.openxmlformats.org/officeDocument/2006/relationships/hyperlink" Target="https://www.dhv.de/fileadmin/user_upload/files/2019/Sicherheit_2019/Info_secu_ACRO_4_sangle_non_cousue_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4B36F158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2019-12-13T14:18:00Z</dcterms:created>
  <dcterms:modified xsi:type="dcterms:W3CDTF">2019-12-13T14:20:00Z</dcterms:modified>
</cp:coreProperties>
</file>